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8071D3" w:rsidRPr="00F54711" w:rsidRDefault="008071D3" w:rsidP="00F54711">
      <w:pPr>
        <w:spacing w:line="480" w:lineRule="auto"/>
        <w:jc w:val="center"/>
        <w:rPr>
          <w:rFonts w:ascii="Times New Roman" w:hAnsi="Times New Roman" w:cs="Times New Roman"/>
          <w:sz w:val="24"/>
          <w:szCs w:val="24"/>
        </w:rPr>
      </w:pPr>
      <w:r w:rsidRPr="00F54711">
        <w:rPr>
          <w:rFonts w:ascii="Times New Roman" w:hAnsi="Times New Roman" w:cs="Times New Roman"/>
          <w:sz w:val="24"/>
          <w:szCs w:val="24"/>
        </w:rPr>
        <w:t>Racial Slavery.</w:t>
      </w:r>
    </w:p>
    <w:p w:rsidR="008071D3" w:rsidRPr="00F54711" w:rsidRDefault="008071D3" w:rsidP="00F54711">
      <w:pPr>
        <w:spacing w:line="480" w:lineRule="auto"/>
        <w:jc w:val="center"/>
        <w:rPr>
          <w:rFonts w:ascii="Times New Roman" w:hAnsi="Times New Roman" w:cs="Times New Roman"/>
          <w:sz w:val="24"/>
          <w:szCs w:val="24"/>
        </w:rPr>
      </w:pPr>
      <w:r w:rsidRPr="00F54711">
        <w:rPr>
          <w:rFonts w:ascii="Times New Roman" w:hAnsi="Times New Roman" w:cs="Times New Roman"/>
          <w:sz w:val="24"/>
          <w:szCs w:val="24"/>
        </w:rPr>
        <w:t>Name.</w:t>
      </w:r>
    </w:p>
    <w:p w:rsidR="008071D3" w:rsidRPr="00F54711" w:rsidRDefault="008071D3" w:rsidP="00F54711">
      <w:pPr>
        <w:spacing w:line="480" w:lineRule="auto"/>
        <w:jc w:val="center"/>
        <w:rPr>
          <w:rFonts w:ascii="Times New Roman" w:hAnsi="Times New Roman" w:cs="Times New Roman"/>
          <w:sz w:val="24"/>
          <w:szCs w:val="24"/>
        </w:rPr>
      </w:pPr>
      <w:r w:rsidRPr="00F54711">
        <w:rPr>
          <w:rFonts w:ascii="Times New Roman" w:hAnsi="Times New Roman" w:cs="Times New Roman"/>
          <w:sz w:val="24"/>
          <w:szCs w:val="24"/>
        </w:rPr>
        <w:t>Institution.</w:t>
      </w:r>
    </w:p>
    <w:p w:rsidR="008071D3" w:rsidRDefault="008071D3" w:rsidP="00F54711">
      <w:pPr>
        <w:spacing w:line="480" w:lineRule="auto"/>
        <w:jc w:val="center"/>
        <w:rPr>
          <w:rFonts w:ascii="Times New Roman" w:hAnsi="Times New Roman" w:cs="Times New Roman"/>
          <w:sz w:val="24"/>
          <w:szCs w:val="24"/>
        </w:rPr>
      </w:pPr>
      <w:r w:rsidRPr="00F54711">
        <w:rPr>
          <w:rFonts w:ascii="Times New Roman" w:hAnsi="Times New Roman" w:cs="Times New Roman"/>
          <w:sz w:val="24"/>
          <w:szCs w:val="24"/>
        </w:rPr>
        <w:t>Date.</w:t>
      </w: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P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r w:rsidRPr="00F54711">
        <w:rPr>
          <w:rFonts w:ascii="Times New Roman" w:hAnsi="Times New Roman" w:cs="Times New Roman"/>
          <w:sz w:val="24"/>
          <w:szCs w:val="24"/>
        </w:rPr>
        <w:lastRenderedPageBreak/>
        <w:t>Racial Slavery.</w:t>
      </w:r>
    </w:p>
    <w:p w:rsidR="00F54711" w:rsidRDefault="00F54711" w:rsidP="00F54711">
      <w:pPr>
        <w:spacing w:line="480" w:lineRule="auto"/>
        <w:ind w:firstLine="720"/>
        <w:rPr>
          <w:rFonts w:ascii="Times New Roman" w:hAnsi="Times New Roman" w:cs="Times New Roman"/>
          <w:sz w:val="24"/>
          <w:szCs w:val="24"/>
        </w:rPr>
      </w:pPr>
      <w:r w:rsidRPr="00F54711">
        <w:rPr>
          <w:rFonts w:ascii="Times New Roman" w:hAnsi="Times New Roman" w:cs="Times New Roman"/>
          <w:sz w:val="24"/>
          <w:szCs w:val="24"/>
        </w:rPr>
        <w:t xml:space="preserve">The transformation of the American colonies from the status quo; a society with slaves to the adoption of racial slavery occurred gradually, but its peak was evident during the second half of the 17th century (Burin, 2017). By 1650, slavery had become hereditary and was based on race and colour and not religion and this was common in the Caribbean and in Latin America. Laws had been set which separated the Whites from the blacks and the Indians. The law was based on the Mediterranean tradition which hinted that people of different religions, race and colour and those who had been captured in war could be enslaved for life. </w:t>
      </w:r>
    </w:p>
    <w:p w:rsidR="00F54711" w:rsidRPr="00F54711" w:rsidRDefault="00F54711" w:rsidP="00F54711">
      <w:pPr>
        <w:spacing w:line="480" w:lineRule="auto"/>
        <w:ind w:firstLine="720"/>
        <w:rPr>
          <w:rFonts w:ascii="Times New Roman" w:hAnsi="Times New Roman" w:cs="Times New Roman"/>
          <w:sz w:val="24"/>
          <w:szCs w:val="24"/>
        </w:rPr>
      </w:pPr>
      <w:r w:rsidRPr="00F54711">
        <w:rPr>
          <w:rFonts w:ascii="Times New Roman" w:hAnsi="Times New Roman" w:cs="Times New Roman"/>
          <w:sz w:val="24"/>
          <w:szCs w:val="24"/>
        </w:rPr>
        <w:t>People who had been converted to Christianity were given freedom but the colonizers were afraid of losing the cheap labour they received from the slaves. In this case, it was imperative to come up with a new standard of determining a slave, and this was skin colour. The laws made color the basic factor for being enslavement, and due to this, the American colonizers justified the enslavement of the Africans and the Indians who worked in the sugar plantations (Foner, 2013). The laws made by the colonizers were brutal as well as segregative. The English common law for the slaves asserted that children inherited the legal status of their fathers and this made slavery both racial and hereditary.</w:t>
      </w:r>
    </w:p>
    <w:p w:rsidR="00254C49" w:rsidRPr="00F54711" w:rsidRDefault="00F54711" w:rsidP="00F54711">
      <w:pPr>
        <w:spacing w:line="480" w:lineRule="auto"/>
        <w:ind w:firstLine="720"/>
        <w:rPr>
          <w:rFonts w:ascii="Times New Roman" w:hAnsi="Times New Roman" w:cs="Times New Roman"/>
          <w:sz w:val="24"/>
          <w:szCs w:val="24"/>
        </w:rPr>
      </w:pPr>
      <w:r w:rsidRPr="00F54711">
        <w:rPr>
          <w:rFonts w:ascii="Times New Roman" w:hAnsi="Times New Roman" w:cs="Times New Roman"/>
          <w:sz w:val="24"/>
          <w:szCs w:val="24"/>
        </w:rPr>
        <w:t xml:space="preserve">Also, the greedy land owners and the colonizers wanted a mode of separating the slaves from each other. By using Christianity as the mode of separating slaves from free people, apparent loopholes were evident. In other terms, all slaves were able to team up, create an uprising and critical competition with the whites; a case which would prompt the whites to free them. By adopting racial slavery, the races were separated, and this was the basis of weakening them. Evidently, a single race was not able to win against the whites, and as such, the colonizers </w:t>
      </w:r>
      <w:r w:rsidRPr="00F54711">
        <w:rPr>
          <w:rFonts w:ascii="Times New Roman" w:hAnsi="Times New Roman" w:cs="Times New Roman"/>
          <w:sz w:val="24"/>
          <w:szCs w:val="24"/>
        </w:rPr>
        <w:lastRenderedPageBreak/>
        <w:t>relied on this loophole in introducing racial slavery (Foner, 2013). By making slavery racial, the colonizers also managed to introduce new conflicts among different races and lack of unity made it easy to subdue and conquer the slaves. As evident, the society of slaves was divided into racial classes which were minute, and this was strategy which was sought to exploit them without more revolts or uprisings fully.</w:t>
      </w: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jc w:val="center"/>
        <w:rPr>
          <w:rFonts w:ascii="Times New Roman" w:hAnsi="Times New Roman" w:cs="Times New Roman"/>
          <w:sz w:val="24"/>
          <w:szCs w:val="24"/>
        </w:rPr>
      </w:pPr>
    </w:p>
    <w:p w:rsidR="00F54711" w:rsidRDefault="00F54711" w:rsidP="00F54711">
      <w:pPr>
        <w:spacing w:line="480" w:lineRule="auto"/>
        <w:rPr>
          <w:rFonts w:ascii="Times New Roman" w:hAnsi="Times New Roman" w:cs="Times New Roman"/>
          <w:sz w:val="24"/>
          <w:szCs w:val="24"/>
        </w:rPr>
      </w:pPr>
    </w:p>
    <w:p w:rsidR="00F54711" w:rsidRDefault="00F54711" w:rsidP="00F54711">
      <w:pPr>
        <w:spacing w:line="480" w:lineRule="auto"/>
        <w:rPr>
          <w:rFonts w:ascii="Times New Roman" w:hAnsi="Times New Roman" w:cs="Times New Roman"/>
          <w:sz w:val="24"/>
          <w:szCs w:val="24"/>
        </w:rPr>
      </w:pPr>
    </w:p>
    <w:p w:rsidR="008071D3" w:rsidRPr="00F54711" w:rsidRDefault="00C0447A" w:rsidP="00F54711">
      <w:pPr>
        <w:spacing w:line="480" w:lineRule="auto"/>
        <w:jc w:val="center"/>
        <w:rPr>
          <w:rFonts w:ascii="Times New Roman" w:hAnsi="Times New Roman" w:cs="Times New Roman"/>
          <w:sz w:val="24"/>
          <w:szCs w:val="24"/>
        </w:rPr>
      </w:pPr>
      <w:r w:rsidRPr="00F54711">
        <w:rPr>
          <w:rFonts w:ascii="Times New Roman" w:hAnsi="Times New Roman" w:cs="Times New Roman"/>
          <w:sz w:val="24"/>
          <w:szCs w:val="24"/>
        </w:rPr>
        <w:lastRenderedPageBreak/>
        <w:t>References.</w:t>
      </w:r>
    </w:p>
    <w:p w:rsidR="00C0447A" w:rsidRPr="00F54711" w:rsidRDefault="00C0447A" w:rsidP="00F54711">
      <w:pPr>
        <w:spacing w:after="0" w:line="480" w:lineRule="auto"/>
        <w:ind w:left="720" w:hanging="720"/>
        <w:rPr>
          <w:rFonts w:ascii="Times New Roman" w:eastAsia="Times New Roman" w:hAnsi="Times New Roman" w:cs="Times New Roman"/>
          <w:sz w:val="24"/>
          <w:szCs w:val="24"/>
        </w:rPr>
      </w:pPr>
      <w:r w:rsidRPr="00F54711">
        <w:rPr>
          <w:rFonts w:ascii="Times New Roman" w:eastAsia="Times New Roman" w:hAnsi="Times New Roman" w:cs="Times New Roman"/>
          <w:sz w:val="24"/>
          <w:szCs w:val="24"/>
        </w:rPr>
        <w:t>Burin, E. (2017</w:t>
      </w:r>
      <w:r w:rsidRPr="00C0447A">
        <w:rPr>
          <w:rFonts w:ascii="Times New Roman" w:eastAsia="Times New Roman" w:hAnsi="Times New Roman" w:cs="Times New Roman"/>
          <w:sz w:val="24"/>
          <w:szCs w:val="24"/>
        </w:rPr>
        <w:t xml:space="preserve">). </w:t>
      </w:r>
      <w:r w:rsidRPr="00C0447A">
        <w:rPr>
          <w:rFonts w:ascii="Times New Roman" w:eastAsia="Times New Roman" w:hAnsi="Times New Roman" w:cs="Times New Roman"/>
          <w:i/>
          <w:iCs/>
          <w:sz w:val="24"/>
          <w:szCs w:val="24"/>
        </w:rPr>
        <w:t>Slavery and the peculiar solution: A history of the American Colonization Society</w:t>
      </w:r>
      <w:r w:rsidRPr="00C0447A">
        <w:rPr>
          <w:rFonts w:ascii="Times New Roman" w:eastAsia="Times New Roman" w:hAnsi="Times New Roman" w:cs="Times New Roman"/>
          <w:sz w:val="24"/>
          <w:szCs w:val="24"/>
        </w:rPr>
        <w:t>. Southern Dissent.</w:t>
      </w:r>
    </w:p>
    <w:p w:rsidR="00C0447A" w:rsidRPr="00C0447A" w:rsidRDefault="00C0447A" w:rsidP="00F54711">
      <w:pPr>
        <w:spacing w:after="0" w:line="480" w:lineRule="auto"/>
        <w:ind w:left="720" w:hanging="720"/>
        <w:rPr>
          <w:rFonts w:ascii="Times New Roman" w:eastAsia="Times New Roman" w:hAnsi="Times New Roman" w:cs="Times New Roman"/>
          <w:sz w:val="24"/>
          <w:szCs w:val="24"/>
        </w:rPr>
      </w:pPr>
      <w:r w:rsidRPr="00C0447A">
        <w:rPr>
          <w:rFonts w:ascii="Times New Roman" w:eastAsia="Times New Roman" w:hAnsi="Times New Roman" w:cs="Times New Roman"/>
          <w:sz w:val="24"/>
          <w:szCs w:val="24"/>
        </w:rPr>
        <w:t xml:space="preserve">Foner, E. (2013). </w:t>
      </w:r>
      <w:r w:rsidRPr="00C0447A">
        <w:rPr>
          <w:rFonts w:ascii="Times New Roman" w:eastAsia="Times New Roman" w:hAnsi="Times New Roman" w:cs="Times New Roman"/>
          <w:i/>
          <w:iCs/>
          <w:sz w:val="24"/>
          <w:szCs w:val="24"/>
        </w:rPr>
        <w:t>Give Me Liberty! An American History: Seagull Fourth Edition</w:t>
      </w:r>
      <w:r w:rsidRPr="00C0447A">
        <w:rPr>
          <w:rFonts w:ascii="Times New Roman" w:eastAsia="Times New Roman" w:hAnsi="Times New Roman" w:cs="Times New Roman"/>
          <w:sz w:val="24"/>
          <w:szCs w:val="24"/>
        </w:rPr>
        <w:t xml:space="preserve"> (Vol. 1). WW Norton &amp; Company.</w:t>
      </w:r>
    </w:p>
    <w:p w:rsidR="00C0447A" w:rsidRPr="00F54711" w:rsidRDefault="00C0447A" w:rsidP="00F54711">
      <w:pPr>
        <w:spacing w:line="480" w:lineRule="auto"/>
        <w:rPr>
          <w:rFonts w:ascii="Times New Roman" w:hAnsi="Times New Roman" w:cs="Times New Roman"/>
          <w:sz w:val="24"/>
          <w:szCs w:val="24"/>
        </w:rPr>
      </w:pPr>
    </w:p>
    <w:p w:rsidR="008071D3" w:rsidRPr="00F54711" w:rsidRDefault="008071D3" w:rsidP="00F54711">
      <w:pPr>
        <w:spacing w:line="480" w:lineRule="auto"/>
        <w:rPr>
          <w:rFonts w:ascii="Times New Roman" w:hAnsi="Times New Roman" w:cs="Times New Roman"/>
          <w:sz w:val="24"/>
          <w:szCs w:val="24"/>
        </w:rPr>
      </w:pPr>
    </w:p>
    <w:p w:rsidR="008071D3" w:rsidRPr="00F54711" w:rsidRDefault="008071D3" w:rsidP="00F54711">
      <w:pPr>
        <w:spacing w:line="480" w:lineRule="auto"/>
        <w:rPr>
          <w:rFonts w:ascii="Times New Roman" w:hAnsi="Times New Roman" w:cs="Times New Roman"/>
          <w:sz w:val="24"/>
          <w:szCs w:val="24"/>
        </w:rPr>
      </w:pPr>
    </w:p>
    <w:p w:rsidR="008071D3" w:rsidRPr="00F54711" w:rsidRDefault="008071D3" w:rsidP="00F54711">
      <w:pPr>
        <w:spacing w:line="480" w:lineRule="auto"/>
        <w:rPr>
          <w:rFonts w:ascii="Times New Roman" w:hAnsi="Times New Roman" w:cs="Times New Roman"/>
          <w:sz w:val="24"/>
          <w:szCs w:val="24"/>
        </w:rPr>
      </w:pPr>
    </w:p>
    <w:p w:rsidR="008071D3" w:rsidRPr="00F54711" w:rsidRDefault="008071D3" w:rsidP="00F54711">
      <w:pPr>
        <w:spacing w:line="480" w:lineRule="auto"/>
        <w:rPr>
          <w:rFonts w:ascii="Times New Roman" w:hAnsi="Times New Roman" w:cs="Times New Roman"/>
          <w:sz w:val="24"/>
          <w:szCs w:val="24"/>
        </w:rPr>
      </w:pPr>
    </w:p>
    <w:p w:rsidR="008071D3" w:rsidRPr="00F54711" w:rsidRDefault="008071D3" w:rsidP="00F54711">
      <w:pPr>
        <w:spacing w:line="480" w:lineRule="auto"/>
        <w:rPr>
          <w:rFonts w:ascii="Times New Roman" w:hAnsi="Times New Roman" w:cs="Times New Roman"/>
          <w:sz w:val="24"/>
          <w:szCs w:val="24"/>
        </w:rPr>
      </w:pPr>
    </w:p>
    <w:p w:rsidR="008071D3" w:rsidRPr="00F54711" w:rsidRDefault="008071D3" w:rsidP="00F54711">
      <w:pPr>
        <w:spacing w:line="480" w:lineRule="auto"/>
        <w:rPr>
          <w:rFonts w:ascii="Times New Roman" w:hAnsi="Times New Roman" w:cs="Times New Roman"/>
          <w:sz w:val="24"/>
          <w:szCs w:val="24"/>
        </w:rPr>
      </w:pPr>
    </w:p>
    <w:p w:rsidR="008071D3" w:rsidRPr="00F54711" w:rsidRDefault="008071D3" w:rsidP="00F54711">
      <w:pPr>
        <w:spacing w:line="480" w:lineRule="auto"/>
        <w:rPr>
          <w:rFonts w:ascii="Times New Roman" w:hAnsi="Times New Roman" w:cs="Times New Roman"/>
          <w:sz w:val="24"/>
          <w:szCs w:val="24"/>
        </w:rPr>
      </w:pPr>
    </w:p>
    <w:p w:rsidR="008071D3" w:rsidRPr="00F54711" w:rsidRDefault="008071D3" w:rsidP="00F54711">
      <w:pPr>
        <w:spacing w:line="480" w:lineRule="auto"/>
        <w:rPr>
          <w:rFonts w:ascii="Times New Roman" w:hAnsi="Times New Roman" w:cs="Times New Roman"/>
          <w:sz w:val="24"/>
          <w:szCs w:val="24"/>
        </w:rPr>
      </w:pPr>
    </w:p>
    <w:sectPr w:rsidR="008071D3" w:rsidRPr="00F54711" w:rsidSect="008071D3">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D2D89" w:rsidRDefault="00FD2D89" w:rsidP="008071D3">
      <w:pPr>
        <w:spacing w:after="0" w:line="240" w:lineRule="auto"/>
      </w:pPr>
      <w:r>
        <w:separator/>
      </w:r>
    </w:p>
  </w:endnote>
  <w:endnote w:type="continuationSeparator" w:id="1">
    <w:p w:rsidR="00FD2D89" w:rsidRDefault="00FD2D89" w:rsidP="008071D3">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D2D89" w:rsidRDefault="00FD2D89" w:rsidP="008071D3">
      <w:pPr>
        <w:spacing w:after="0" w:line="240" w:lineRule="auto"/>
      </w:pPr>
      <w:r>
        <w:separator/>
      </w:r>
    </w:p>
  </w:footnote>
  <w:footnote w:type="continuationSeparator" w:id="1">
    <w:p w:rsidR="00FD2D89" w:rsidRDefault="00FD2D89" w:rsidP="008071D3">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D3" w:rsidRDefault="008071D3">
    <w:pPr>
      <w:pStyle w:val="Header"/>
    </w:pPr>
    <w:r w:rsidRPr="008071D3">
      <w:rPr>
        <w:rFonts w:ascii="Times New Roman" w:hAnsi="Times New Roman" w:cs="Times New Roman"/>
        <w:sz w:val="24"/>
        <w:szCs w:val="24"/>
      </w:rPr>
      <w:t>RACIAL SLAVERY.</w:t>
    </w:r>
    <w:r>
      <w:rPr>
        <w:rFonts w:ascii="Times New Roman" w:hAnsi="Times New Roman" w:cs="Times New Roman"/>
        <w:sz w:val="24"/>
        <w:szCs w:val="24"/>
      </w:rPr>
      <w:t xml:space="preserve">                                                         </w:t>
    </w:r>
    <w:r w:rsidR="00F54711">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071D3">
      <w:rPr>
        <w:rFonts w:ascii="Times New Roman" w:hAnsi="Times New Roman" w:cs="Times New Roman"/>
        <w:sz w:val="24"/>
        <w:szCs w:val="24"/>
      </w:rPr>
      <w:fldChar w:fldCharType="begin"/>
    </w:r>
    <w:r w:rsidRPr="008071D3">
      <w:rPr>
        <w:rFonts w:ascii="Times New Roman" w:hAnsi="Times New Roman" w:cs="Times New Roman"/>
        <w:sz w:val="24"/>
        <w:szCs w:val="24"/>
      </w:rPr>
      <w:instrText xml:space="preserve"> PAGE   \* MERGEFORMAT </w:instrText>
    </w:r>
    <w:r w:rsidRPr="008071D3">
      <w:rPr>
        <w:rFonts w:ascii="Times New Roman" w:hAnsi="Times New Roman" w:cs="Times New Roman"/>
        <w:sz w:val="24"/>
        <w:szCs w:val="24"/>
      </w:rPr>
      <w:fldChar w:fldCharType="separate"/>
    </w:r>
    <w:r w:rsidR="00F54711">
      <w:rPr>
        <w:rFonts w:ascii="Times New Roman" w:hAnsi="Times New Roman" w:cs="Times New Roman"/>
        <w:noProof/>
        <w:sz w:val="24"/>
        <w:szCs w:val="24"/>
      </w:rPr>
      <w:t>2</w:t>
    </w:r>
    <w:r w:rsidRPr="008071D3">
      <w:rPr>
        <w:rFonts w:ascii="Times New Roman" w:hAnsi="Times New Roman" w:cs="Times New Roman"/>
        <w:sz w:val="24"/>
        <w:szCs w:val="24"/>
      </w:rPr>
      <w:fldChar w:fldCharType="end"/>
    </w:r>
  </w:p>
  <w:p w:rsidR="008071D3" w:rsidRDefault="008071D3">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71D3" w:rsidRPr="008071D3" w:rsidRDefault="008071D3" w:rsidP="008071D3">
    <w:pPr>
      <w:pStyle w:val="Header"/>
      <w:spacing w:line="480" w:lineRule="auto"/>
      <w:rPr>
        <w:rFonts w:ascii="Times New Roman" w:hAnsi="Times New Roman" w:cs="Times New Roman"/>
        <w:sz w:val="24"/>
        <w:szCs w:val="24"/>
      </w:rPr>
    </w:pPr>
    <w:r w:rsidRPr="008071D3">
      <w:rPr>
        <w:rFonts w:ascii="Times New Roman" w:hAnsi="Times New Roman" w:cs="Times New Roman"/>
        <w:sz w:val="24"/>
        <w:szCs w:val="24"/>
      </w:rPr>
      <w:t>Running Head: RACIAL SLAVERY.</w:t>
    </w:r>
    <w:r>
      <w:rPr>
        <w:rFonts w:ascii="Times New Roman" w:hAnsi="Times New Roman" w:cs="Times New Roman"/>
        <w:sz w:val="24"/>
        <w:szCs w:val="24"/>
      </w:rPr>
      <w:t xml:space="preserve">                                                                                            </w:t>
    </w:r>
    <w:r w:rsidRPr="008071D3">
      <w:rPr>
        <w:rFonts w:ascii="Times New Roman" w:hAnsi="Times New Roman" w:cs="Times New Roman"/>
        <w:sz w:val="24"/>
        <w:szCs w:val="24"/>
      </w:rPr>
      <w:fldChar w:fldCharType="begin"/>
    </w:r>
    <w:r w:rsidRPr="008071D3">
      <w:rPr>
        <w:rFonts w:ascii="Times New Roman" w:hAnsi="Times New Roman" w:cs="Times New Roman"/>
        <w:sz w:val="24"/>
        <w:szCs w:val="24"/>
      </w:rPr>
      <w:instrText xml:space="preserve"> PAGE   \* MERGEFORMAT </w:instrText>
    </w:r>
    <w:r w:rsidRPr="008071D3">
      <w:rPr>
        <w:rFonts w:ascii="Times New Roman" w:hAnsi="Times New Roman" w:cs="Times New Roman"/>
        <w:sz w:val="24"/>
        <w:szCs w:val="24"/>
      </w:rPr>
      <w:fldChar w:fldCharType="separate"/>
    </w:r>
    <w:r w:rsidR="00F54711">
      <w:rPr>
        <w:rFonts w:ascii="Times New Roman" w:hAnsi="Times New Roman" w:cs="Times New Roman"/>
        <w:noProof/>
        <w:sz w:val="24"/>
        <w:szCs w:val="24"/>
      </w:rPr>
      <w:t>1</w:t>
    </w:r>
    <w:r w:rsidRPr="008071D3">
      <w:rPr>
        <w:rFonts w:ascii="Times New Roman" w:hAnsi="Times New Roman" w:cs="Times New Roman"/>
        <w:sz w:val="24"/>
        <w:szCs w:val="24"/>
      </w:rPr>
      <w:fldChar w:fldCharType="end"/>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characterSpacingControl w:val="doNotCompress"/>
  <w:footnotePr>
    <w:footnote w:id="0"/>
    <w:footnote w:id="1"/>
  </w:footnotePr>
  <w:endnotePr>
    <w:endnote w:id="0"/>
    <w:endnote w:id="1"/>
  </w:endnotePr>
  <w:compat/>
  <w:rsids>
    <w:rsidRoot w:val="00EC2B6D"/>
    <w:rsid w:val="00254C49"/>
    <w:rsid w:val="008071D3"/>
    <w:rsid w:val="00891865"/>
    <w:rsid w:val="00C0447A"/>
    <w:rsid w:val="00CE3BC2"/>
    <w:rsid w:val="00EC2B6D"/>
    <w:rsid w:val="00F54711"/>
    <w:rsid w:val="00FD2D8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E3BC2"/>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071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071D3"/>
  </w:style>
  <w:style w:type="paragraph" w:styleId="Footer">
    <w:name w:val="footer"/>
    <w:basedOn w:val="Normal"/>
    <w:link w:val="FooterChar"/>
    <w:uiPriority w:val="99"/>
    <w:semiHidden/>
    <w:unhideWhenUsed/>
    <w:rsid w:val="008071D3"/>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8071D3"/>
  </w:style>
  <w:style w:type="paragraph" w:styleId="BalloonText">
    <w:name w:val="Balloon Text"/>
    <w:basedOn w:val="Normal"/>
    <w:link w:val="BalloonTextChar"/>
    <w:uiPriority w:val="99"/>
    <w:semiHidden/>
    <w:unhideWhenUsed/>
    <w:rsid w:val="008071D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8071D3"/>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733433249">
      <w:bodyDiv w:val="1"/>
      <w:marLeft w:val="0"/>
      <w:marRight w:val="0"/>
      <w:marTop w:val="0"/>
      <w:marBottom w:val="0"/>
      <w:divBdr>
        <w:top w:val="none" w:sz="0" w:space="0" w:color="auto"/>
        <w:left w:val="none" w:sz="0" w:space="0" w:color="auto"/>
        <w:bottom w:val="none" w:sz="0" w:space="0" w:color="auto"/>
        <w:right w:val="none" w:sz="0" w:space="0" w:color="auto"/>
      </w:divBdr>
      <w:divsChild>
        <w:div w:id="151483004">
          <w:marLeft w:val="0"/>
          <w:marRight w:val="0"/>
          <w:marTop w:val="0"/>
          <w:marBottom w:val="0"/>
          <w:divBdr>
            <w:top w:val="none" w:sz="0" w:space="0" w:color="auto"/>
            <w:left w:val="none" w:sz="0" w:space="0" w:color="auto"/>
            <w:bottom w:val="none" w:sz="0" w:space="0" w:color="auto"/>
            <w:right w:val="none" w:sz="0" w:space="0" w:color="auto"/>
          </w:divBdr>
        </w:div>
      </w:divsChild>
    </w:div>
    <w:div w:id="943535905">
      <w:bodyDiv w:val="1"/>
      <w:marLeft w:val="0"/>
      <w:marRight w:val="0"/>
      <w:marTop w:val="0"/>
      <w:marBottom w:val="0"/>
      <w:divBdr>
        <w:top w:val="none" w:sz="0" w:space="0" w:color="auto"/>
        <w:left w:val="none" w:sz="0" w:space="0" w:color="auto"/>
        <w:bottom w:val="none" w:sz="0" w:space="0" w:color="auto"/>
        <w:right w:val="none" w:sz="0" w:space="0" w:color="auto"/>
      </w:divBdr>
      <w:divsChild>
        <w:div w:id="1553955113">
          <w:marLeft w:val="0"/>
          <w:marRight w:val="0"/>
          <w:marTop w:val="0"/>
          <w:marBottom w:val="0"/>
          <w:divBdr>
            <w:top w:val="none" w:sz="0" w:space="0" w:color="auto"/>
            <w:left w:val="none" w:sz="0" w:space="0" w:color="auto"/>
            <w:bottom w:val="none" w:sz="0" w:space="0" w:color="auto"/>
            <w:right w:val="none" w:sz="0" w:space="0" w:color="auto"/>
          </w:divBdr>
        </w:div>
      </w:divsChild>
    </w:div>
    <w:div w:id="1665088991">
      <w:bodyDiv w:val="1"/>
      <w:marLeft w:val="0"/>
      <w:marRight w:val="0"/>
      <w:marTop w:val="0"/>
      <w:marBottom w:val="0"/>
      <w:divBdr>
        <w:top w:val="none" w:sz="0" w:space="0" w:color="auto"/>
        <w:left w:val="none" w:sz="0" w:space="0" w:color="auto"/>
        <w:bottom w:val="none" w:sz="0" w:space="0" w:color="auto"/>
        <w:right w:val="none" w:sz="0" w:space="0" w:color="auto"/>
      </w:divBdr>
      <w:divsChild>
        <w:div w:id="412497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4</Pages>
  <Words>394</Words>
  <Characters>2249</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dc:creator>
  <cp:lastModifiedBy>ADM</cp:lastModifiedBy>
  <cp:revision>2</cp:revision>
  <dcterms:created xsi:type="dcterms:W3CDTF">2018-04-19T21:15:00Z</dcterms:created>
  <dcterms:modified xsi:type="dcterms:W3CDTF">2018-04-19T21:15:00Z</dcterms:modified>
</cp:coreProperties>
</file>